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2A" w:rsidRPr="00862A2A" w:rsidRDefault="00862A2A" w:rsidP="00862A2A">
      <w:pPr>
        <w:pStyle w:val="10"/>
        <w:shd w:val="clear" w:color="auto" w:fill="auto"/>
        <w:spacing w:after="0" w:line="240" w:lineRule="auto"/>
        <w:ind w:firstLine="284"/>
        <w:rPr>
          <w:rStyle w:val="11pt"/>
          <w:rFonts w:asciiTheme="minorHAnsi" w:hAnsiTheme="minorHAnsi" w:cstheme="minorHAnsi"/>
          <w:b/>
          <w:smallCaps w:val="0"/>
          <w:sz w:val="22"/>
          <w:szCs w:val="22"/>
        </w:rPr>
      </w:pPr>
      <w:bookmarkStart w:id="0" w:name="bookmark0"/>
      <w:r w:rsidRPr="00862A2A">
        <w:rPr>
          <w:rStyle w:val="11pt"/>
          <w:rFonts w:asciiTheme="minorHAnsi" w:hAnsiTheme="minorHAnsi" w:cstheme="minorHAnsi"/>
          <w:b/>
          <w:smallCaps w:val="0"/>
          <w:sz w:val="22"/>
          <w:szCs w:val="22"/>
        </w:rPr>
        <w:t>ТЕХНИЧЕСКИ УНИВЕРСИТ</w:t>
      </w:r>
      <w:r>
        <w:rPr>
          <w:rStyle w:val="11pt"/>
          <w:rFonts w:asciiTheme="minorHAnsi" w:hAnsiTheme="minorHAnsi" w:cstheme="minorHAnsi"/>
          <w:b/>
          <w:smallCaps w:val="0"/>
          <w:sz w:val="22"/>
          <w:szCs w:val="22"/>
        </w:rPr>
        <w:t>ЕТ - ГАБРОВО</w:t>
      </w:r>
    </w:p>
    <w:p w:rsidR="00E4637F" w:rsidRPr="00862A2A" w:rsidRDefault="00862A2A" w:rsidP="00862A2A">
      <w:pPr>
        <w:pStyle w:val="10"/>
        <w:shd w:val="clear" w:color="auto" w:fill="auto"/>
        <w:spacing w:after="0" w:line="240" w:lineRule="auto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862A2A">
        <w:rPr>
          <w:rStyle w:val="11"/>
          <w:rFonts w:asciiTheme="minorHAnsi" w:hAnsiTheme="minorHAnsi" w:cstheme="minorHAnsi"/>
          <w:b/>
          <w:sz w:val="22"/>
          <w:szCs w:val="22"/>
        </w:rPr>
        <w:t>ЦЕНТЪР ЗА СЛЕДДИПЛОМН</w:t>
      </w:r>
      <w:r w:rsidR="00B621BC" w:rsidRPr="00862A2A">
        <w:rPr>
          <w:rStyle w:val="11"/>
          <w:rFonts w:asciiTheme="minorHAnsi" w:hAnsiTheme="minorHAnsi" w:cstheme="minorHAnsi"/>
          <w:b/>
          <w:sz w:val="22"/>
          <w:szCs w:val="22"/>
        </w:rPr>
        <w:t>А КВАЛИФИКАЦИЯ</w:t>
      </w:r>
      <w:bookmarkEnd w:id="0"/>
    </w:p>
    <w:p w:rsidR="00E4637F" w:rsidRPr="00862A2A" w:rsidRDefault="00B621BC" w:rsidP="00862A2A">
      <w:pPr>
        <w:pStyle w:val="10"/>
        <w:shd w:val="clear" w:color="auto" w:fill="auto"/>
        <w:spacing w:after="0" w:line="240" w:lineRule="auto"/>
        <w:ind w:firstLine="284"/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r w:rsidRPr="00862A2A">
        <w:rPr>
          <w:rStyle w:val="11pt0"/>
          <w:rFonts w:asciiTheme="minorHAnsi" w:hAnsiTheme="minorHAnsi" w:cstheme="minorHAnsi"/>
          <w:b/>
          <w:sz w:val="22"/>
          <w:szCs w:val="22"/>
        </w:rPr>
        <w:t>ВЪПРОСНИ</w:t>
      </w:r>
      <w:bookmarkEnd w:id="1"/>
      <w:r w:rsidR="00862A2A" w:rsidRPr="00862A2A">
        <w:rPr>
          <w:rStyle w:val="11pt0"/>
          <w:rFonts w:asciiTheme="minorHAnsi" w:hAnsiTheme="minorHAnsi" w:cstheme="minorHAnsi"/>
          <w:b/>
          <w:sz w:val="22"/>
          <w:szCs w:val="22"/>
        </w:rPr>
        <w:t>К</w:t>
      </w:r>
    </w:p>
    <w:p w:rsidR="00E4637F" w:rsidRPr="00862A2A" w:rsidRDefault="00862A2A" w:rsidP="00862A2A">
      <w:pPr>
        <w:pStyle w:val="20"/>
        <w:shd w:val="clear" w:color="auto" w:fill="auto"/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  <w:bookmarkStart w:id="2" w:name="bookmark2"/>
      <w:r w:rsidRPr="00862A2A">
        <w:rPr>
          <w:rFonts w:asciiTheme="minorHAnsi" w:hAnsiTheme="minorHAnsi" w:cstheme="minorHAnsi"/>
          <w:sz w:val="20"/>
          <w:szCs w:val="20"/>
        </w:rPr>
        <w:t>за провеждане н</w:t>
      </w:r>
      <w:r w:rsidR="00B621BC" w:rsidRPr="00862A2A">
        <w:rPr>
          <w:rFonts w:asciiTheme="minorHAnsi" w:hAnsiTheme="minorHAnsi" w:cstheme="minorHAnsi"/>
          <w:sz w:val="20"/>
          <w:szCs w:val="20"/>
        </w:rPr>
        <w:t>а държавен теоретичен изпит по педагогическите психологическите и методическите науки за получаване на професионална квалификация</w:t>
      </w:r>
      <w:r w:rsidR="00975A83" w:rsidRPr="00862A2A">
        <w:rPr>
          <w:rFonts w:asciiTheme="minorHAnsi" w:hAnsiTheme="minorHAnsi" w:cstheme="minorHAnsi"/>
          <w:sz w:val="20"/>
          <w:szCs w:val="20"/>
        </w:rPr>
        <w:t xml:space="preserve"> „</w:t>
      </w:r>
      <w:r w:rsidR="00B621BC" w:rsidRPr="00862A2A">
        <w:rPr>
          <w:rFonts w:asciiTheme="minorHAnsi" w:hAnsiTheme="minorHAnsi" w:cstheme="minorHAnsi"/>
          <w:sz w:val="20"/>
          <w:szCs w:val="20"/>
        </w:rPr>
        <w:t>учител</w:t>
      </w:r>
      <w:bookmarkEnd w:id="2"/>
      <w:r w:rsidR="00975A83" w:rsidRPr="00862A2A">
        <w:rPr>
          <w:rFonts w:asciiTheme="minorHAnsi" w:hAnsiTheme="minorHAnsi" w:cstheme="minorHAnsi"/>
          <w:sz w:val="20"/>
          <w:szCs w:val="20"/>
        </w:rPr>
        <w:t>“</w:t>
      </w:r>
    </w:p>
    <w:p w:rsidR="00E4637F" w:rsidRPr="00862A2A" w:rsidRDefault="00B621BC" w:rsidP="00862A2A">
      <w:pPr>
        <w:pStyle w:val="30"/>
        <w:shd w:val="clear" w:color="auto" w:fill="auto"/>
        <w:spacing w:before="0" w:line="240" w:lineRule="auto"/>
        <w:ind w:firstLine="284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862A2A">
        <w:rPr>
          <w:rFonts w:asciiTheme="minorHAnsi" w:hAnsiTheme="minorHAnsi" w:cstheme="minorHAnsi"/>
          <w:sz w:val="22"/>
          <w:szCs w:val="22"/>
        </w:rPr>
        <w:t>I. ПЕДАГОГИКА</w:t>
      </w:r>
      <w:bookmarkEnd w:id="3"/>
    </w:p>
    <w:p w:rsidR="00E4637F" w:rsidRPr="00862A2A" w:rsidRDefault="00975A83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335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 xml:space="preserve">Научен </w:t>
      </w:r>
      <w:r w:rsidR="00B621BC" w:rsidRPr="00862A2A">
        <w:rPr>
          <w:rFonts w:asciiTheme="minorHAnsi" w:hAnsiTheme="minorHAnsi" w:cstheme="minorHAnsi"/>
          <w:sz w:val="22"/>
          <w:szCs w:val="22"/>
        </w:rPr>
        <w:t>статут на педагогиката-предмет и основни категории</w:t>
      </w:r>
    </w:p>
    <w:p w:rsidR="00E4637F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345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Възпитателен процес-особености и структура</w:t>
      </w:r>
    </w:p>
    <w:p w:rsidR="00E4637F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345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Принципи и методи на възпитание</w:t>
      </w:r>
    </w:p>
    <w:p w:rsidR="00E4637F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350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Процес на обучение Същност и особености</w:t>
      </w:r>
    </w:p>
    <w:p w:rsidR="00E4637F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340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Съдържание на обучението Подходи към съдържанието на обучението</w:t>
      </w:r>
    </w:p>
    <w:p w:rsidR="00975A83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407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 xml:space="preserve">Принципи на обучение </w:t>
      </w:r>
      <w:r w:rsidR="00975A83" w:rsidRPr="00862A2A">
        <w:rPr>
          <w:rFonts w:asciiTheme="minorHAnsi" w:hAnsiTheme="minorHAnsi" w:cstheme="minorHAnsi"/>
          <w:sz w:val="22"/>
          <w:szCs w:val="22"/>
        </w:rPr>
        <w:t>Класиф</w:t>
      </w:r>
      <w:r w:rsidRPr="00862A2A">
        <w:rPr>
          <w:rFonts w:asciiTheme="minorHAnsi" w:hAnsiTheme="minorHAnsi" w:cstheme="minorHAnsi"/>
          <w:sz w:val="22"/>
          <w:szCs w:val="22"/>
        </w:rPr>
        <w:t>и</w:t>
      </w:r>
      <w:r w:rsidR="00975A83" w:rsidRPr="00862A2A">
        <w:rPr>
          <w:rFonts w:asciiTheme="minorHAnsi" w:hAnsiTheme="minorHAnsi" w:cstheme="minorHAnsi"/>
          <w:sz w:val="22"/>
          <w:szCs w:val="22"/>
        </w:rPr>
        <w:t>к</w:t>
      </w:r>
      <w:r w:rsidRPr="00862A2A">
        <w:rPr>
          <w:rFonts w:asciiTheme="minorHAnsi" w:hAnsiTheme="minorHAnsi" w:cstheme="minorHAnsi"/>
          <w:sz w:val="22"/>
          <w:szCs w:val="22"/>
        </w:rPr>
        <w:t>а</w:t>
      </w:r>
      <w:r w:rsidR="00975A83" w:rsidRPr="00862A2A">
        <w:rPr>
          <w:rFonts w:asciiTheme="minorHAnsi" w:hAnsiTheme="minorHAnsi" w:cstheme="minorHAnsi"/>
          <w:sz w:val="22"/>
          <w:szCs w:val="22"/>
        </w:rPr>
        <w:t>ц</w:t>
      </w:r>
      <w:r w:rsidRPr="00862A2A">
        <w:rPr>
          <w:rFonts w:asciiTheme="minorHAnsi" w:hAnsiTheme="minorHAnsi" w:cstheme="minorHAnsi"/>
          <w:sz w:val="22"/>
          <w:szCs w:val="22"/>
        </w:rPr>
        <w:t>ия на дидактическите принципи</w:t>
      </w:r>
      <w:r w:rsidR="00975A83" w:rsidRPr="00862A2A">
        <w:rPr>
          <w:rFonts w:asciiTheme="minorHAnsi" w:hAnsiTheme="minorHAnsi" w:cstheme="minorHAnsi"/>
          <w:sz w:val="22"/>
          <w:szCs w:val="22"/>
        </w:rPr>
        <w:t>.</w:t>
      </w:r>
    </w:p>
    <w:p w:rsidR="00975A83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407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Методи на обучение</w:t>
      </w:r>
      <w:r w:rsidR="00975A83" w:rsidRPr="00862A2A">
        <w:rPr>
          <w:rFonts w:asciiTheme="minorHAnsi" w:hAnsiTheme="minorHAnsi" w:cstheme="minorHAnsi"/>
          <w:sz w:val="22"/>
          <w:szCs w:val="22"/>
        </w:rPr>
        <w:t>.</w:t>
      </w:r>
      <w:r w:rsidRPr="00862A2A">
        <w:rPr>
          <w:rFonts w:asciiTheme="minorHAnsi" w:hAnsiTheme="minorHAnsi" w:cstheme="minorHAnsi"/>
          <w:sz w:val="22"/>
          <w:szCs w:val="22"/>
        </w:rPr>
        <w:t xml:space="preserve"> Класификация основни характеристики</w:t>
      </w:r>
    </w:p>
    <w:p w:rsidR="00975A83" w:rsidRPr="00862A2A" w:rsidRDefault="00B621BC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407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 xml:space="preserve">Индивидуализация и </w:t>
      </w:r>
      <w:r w:rsidRPr="00862A2A">
        <w:rPr>
          <w:rStyle w:val="55pt"/>
          <w:rFonts w:asciiTheme="minorHAnsi" w:hAnsiTheme="minorHAnsi" w:cstheme="minorHAnsi"/>
          <w:sz w:val="22"/>
          <w:szCs w:val="22"/>
        </w:rPr>
        <w:t xml:space="preserve">диференциация </w:t>
      </w:r>
      <w:r w:rsidRPr="00862A2A">
        <w:rPr>
          <w:rFonts w:asciiTheme="minorHAnsi" w:hAnsiTheme="minorHAnsi" w:cstheme="minorHAnsi"/>
          <w:sz w:val="22"/>
          <w:szCs w:val="22"/>
        </w:rPr>
        <w:t>ма обучението</w:t>
      </w:r>
    </w:p>
    <w:p w:rsidR="00975A83" w:rsidRPr="00862A2A" w:rsidRDefault="00975A83" w:rsidP="00862A2A">
      <w:pPr>
        <w:pStyle w:val="a0"/>
        <w:numPr>
          <w:ilvl w:val="0"/>
          <w:numId w:val="12"/>
        </w:numPr>
        <w:shd w:val="clear" w:color="auto" w:fill="auto"/>
        <w:tabs>
          <w:tab w:val="left" w:pos="407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Класът к</w:t>
      </w:r>
      <w:r w:rsidR="00B621BC" w:rsidRPr="00862A2A">
        <w:rPr>
          <w:rFonts w:asciiTheme="minorHAnsi" w:hAnsiTheme="minorHAnsi" w:cstheme="minorHAnsi"/>
          <w:sz w:val="22"/>
          <w:szCs w:val="22"/>
        </w:rPr>
        <w:t>ато со</w:t>
      </w:r>
      <w:r w:rsidRPr="00862A2A">
        <w:rPr>
          <w:rFonts w:asciiTheme="minorHAnsi" w:hAnsiTheme="minorHAnsi" w:cstheme="minorHAnsi"/>
          <w:sz w:val="22"/>
          <w:szCs w:val="22"/>
        </w:rPr>
        <w:t>ц</w:t>
      </w:r>
      <w:r w:rsidR="00B621BC" w:rsidRPr="00862A2A">
        <w:rPr>
          <w:rFonts w:asciiTheme="minorHAnsi" w:hAnsiTheme="minorHAnsi" w:cstheme="minorHAnsi"/>
          <w:sz w:val="22"/>
          <w:szCs w:val="22"/>
        </w:rPr>
        <w:t>иално-</w:t>
      </w:r>
      <w:r w:rsidRPr="00862A2A">
        <w:rPr>
          <w:rFonts w:asciiTheme="minorHAnsi" w:hAnsiTheme="minorHAnsi" w:cstheme="minorHAnsi"/>
          <w:sz w:val="22"/>
          <w:szCs w:val="22"/>
        </w:rPr>
        <w:t>педагогическа</w:t>
      </w:r>
      <w:r w:rsidR="00B621BC" w:rsidRPr="00862A2A">
        <w:rPr>
          <w:rFonts w:asciiTheme="minorHAnsi" w:hAnsiTheme="minorHAnsi" w:cstheme="minorHAnsi"/>
          <w:sz w:val="22"/>
          <w:szCs w:val="22"/>
        </w:rPr>
        <w:t xml:space="preserve"> общност Учителят и учителската професия </w:t>
      </w:r>
    </w:p>
    <w:p w:rsidR="00E4637F" w:rsidRPr="00862A2A" w:rsidRDefault="00B621BC" w:rsidP="00862A2A">
      <w:pPr>
        <w:pStyle w:val="a0"/>
        <w:shd w:val="clear" w:color="auto" w:fill="auto"/>
        <w:tabs>
          <w:tab w:val="left" w:pos="407"/>
        </w:tabs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862A2A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862A2A">
        <w:rPr>
          <w:rStyle w:val="a1"/>
          <w:rFonts w:asciiTheme="minorHAnsi" w:hAnsiTheme="minorHAnsi" w:cstheme="minorHAnsi"/>
          <w:b/>
          <w:sz w:val="22"/>
          <w:szCs w:val="22"/>
        </w:rPr>
        <w:t>ПСИХОЛОГИЯ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74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Предмет и значения на педагогическата психология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93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Ученическият клас като психическа общност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88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Психоло</w:t>
      </w:r>
      <w:r w:rsidR="00975A83" w:rsidRPr="00862A2A">
        <w:rPr>
          <w:rFonts w:asciiTheme="minorHAnsi" w:hAnsiTheme="minorHAnsi" w:cstheme="minorHAnsi"/>
          <w:sz w:val="22"/>
          <w:szCs w:val="22"/>
        </w:rPr>
        <w:t>г</w:t>
      </w:r>
      <w:r w:rsidRPr="00862A2A">
        <w:rPr>
          <w:rFonts w:asciiTheme="minorHAnsi" w:hAnsiTheme="minorHAnsi" w:cstheme="minorHAnsi"/>
          <w:sz w:val="22"/>
          <w:szCs w:val="22"/>
        </w:rPr>
        <w:t>ия на познанието</w:t>
      </w:r>
      <w:r w:rsidR="00975A83" w:rsidRPr="00862A2A">
        <w:rPr>
          <w:rFonts w:asciiTheme="minorHAnsi" w:hAnsiTheme="minorHAnsi" w:cstheme="minorHAnsi"/>
          <w:sz w:val="22"/>
          <w:szCs w:val="22"/>
        </w:rPr>
        <w:t>.</w:t>
      </w:r>
      <w:r w:rsidRPr="00862A2A">
        <w:rPr>
          <w:rFonts w:asciiTheme="minorHAnsi" w:hAnsiTheme="minorHAnsi" w:cstheme="minorHAnsi"/>
          <w:sz w:val="22"/>
          <w:szCs w:val="22"/>
        </w:rPr>
        <w:t xml:space="preserve"> Сетивното познание в учебно-възпитателния процес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88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Психология на познанието Логичното познание в учебно възпитателния процес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40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Ролята</w:t>
      </w:r>
      <w:r w:rsidR="00975A83" w:rsidRPr="00862A2A">
        <w:rPr>
          <w:rFonts w:asciiTheme="minorHAnsi" w:hAnsiTheme="minorHAnsi" w:cstheme="minorHAnsi"/>
          <w:sz w:val="22"/>
          <w:szCs w:val="22"/>
        </w:rPr>
        <w:t xml:space="preserve"> на </w:t>
      </w:r>
      <w:r w:rsidRPr="00862A2A">
        <w:rPr>
          <w:rFonts w:asciiTheme="minorHAnsi" w:hAnsiTheme="minorHAnsi" w:cstheme="minorHAnsi"/>
          <w:sz w:val="22"/>
          <w:szCs w:val="22"/>
        </w:rPr>
        <w:t>учебния процес за формиране на мисленето на ученика</w:t>
      </w:r>
    </w:p>
    <w:p w:rsidR="00975A83" w:rsidRPr="00862A2A" w:rsidRDefault="00975A83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40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Ф</w:t>
      </w:r>
      <w:r w:rsidR="00B621BC" w:rsidRPr="00862A2A">
        <w:rPr>
          <w:rFonts w:asciiTheme="minorHAnsi" w:hAnsiTheme="minorHAnsi" w:cstheme="minorHAnsi"/>
          <w:sz w:val="22"/>
          <w:szCs w:val="22"/>
        </w:rPr>
        <w:t>орм</w:t>
      </w:r>
      <w:r w:rsidRPr="00862A2A">
        <w:rPr>
          <w:rFonts w:asciiTheme="minorHAnsi" w:hAnsiTheme="minorHAnsi" w:cstheme="minorHAnsi"/>
          <w:sz w:val="22"/>
          <w:szCs w:val="22"/>
        </w:rPr>
        <w:t>и</w:t>
      </w:r>
      <w:r w:rsidR="00B621BC" w:rsidRPr="00862A2A">
        <w:rPr>
          <w:rFonts w:asciiTheme="minorHAnsi" w:hAnsiTheme="minorHAnsi" w:cstheme="minorHAnsi"/>
          <w:sz w:val="22"/>
          <w:szCs w:val="22"/>
        </w:rPr>
        <w:t xml:space="preserve">ране на характера на ученика в учебно-възпитателния </w:t>
      </w:r>
      <w:r w:rsidRPr="00862A2A">
        <w:rPr>
          <w:rFonts w:asciiTheme="minorHAnsi" w:hAnsiTheme="minorHAnsi" w:cstheme="minorHAnsi"/>
          <w:sz w:val="22"/>
          <w:szCs w:val="22"/>
        </w:rPr>
        <w:t>процес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40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Ролята на типа висша нервна дейност и темперамента в обучението и възпитанието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88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Ролята на емоциите и чувствата в обучението и възпитанието</w:t>
      </w:r>
    </w:p>
    <w:p w:rsidR="00975A83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83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 xml:space="preserve">Общуването учител-ученик </w:t>
      </w:r>
    </w:p>
    <w:p w:rsidR="00E4637F" w:rsidRPr="00862A2A" w:rsidRDefault="00975A83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383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 xml:space="preserve">Паметта </w:t>
      </w:r>
      <w:r w:rsidR="00B621BC" w:rsidRPr="00862A2A">
        <w:rPr>
          <w:rFonts w:asciiTheme="minorHAnsi" w:hAnsiTheme="minorHAnsi" w:cstheme="minorHAnsi"/>
          <w:sz w:val="22"/>
          <w:szCs w:val="22"/>
        </w:rPr>
        <w:t>в учебния процес</w:t>
      </w:r>
    </w:p>
    <w:p w:rsidR="00E4637F" w:rsidRPr="00862A2A" w:rsidRDefault="00975A83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455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>Въображение и творчество в у</w:t>
      </w:r>
      <w:r w:rsidR="00B621BC" w:rsidRPr="00862A2A">
        <w:rPr>
          <w:rFonts w:asciiTheme="minorHAnsi" w:hAnsiTheme="minorHAnsi" w:cstheme="minorHAnsi"/>
          <w:sz w:val="22"/>
          <w:szCs w:val="22"/>
        </w:rPr>
        <w:t>чебния процес</w:t>
      </w:r>
    </w:p>
    <w:p w:rsidR="00E4637F" w:rsidRPr="00862A2A" w:rsidRDefault="00B621BC" w:rsidP="00862A2A">
      <w:pPr>
        <w:pStyle w:val="a0"/>
        <w:numPr>
          <w:ilvl w:val="0"/>
          <w:numId w:val="11"/>
        </w:numPr>
        <w:shd w:val="clear" w:color="auto" w:fill="auto"/>
        <w:tabs>
          <w:tab w:val="left" w:pos="455"/>
        </w:tabs>
        <w:spacing w:line="240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r w:rsidRPr="00862A2A">
        <w:rPr>
          <w:rFonts w:asciiTheme="minorHAnsi" w:hAnsiTheme="minorHAnsi" w:cstheme="minorHAnsi"/>
          <w:sz w:val="22"/>
          <w:szCs w:val="22"/>
        </w:rPr>
        <w:t xml:space="preserve">Работоспособност и </w:t>
      </w:r>
      <w:r w:rsidR="00975A83" w:rsidRPr="00862A2A">
        <w:rPr>
          <w:rFonts w:asciiTheme="minorHAnsi" w:hAnsiTheme="minorHAnsi" w:cstheme="minorHAnsi"/>
          <w:sz w:val="22"/>
          <w:szCs w:val="22"/>
        </w:rPr>
        <w:t>у</w:t>
      </w:r>
      <w:r w:rsidRPr="00862A2A">
        <w:rPr>
          <w:rFonts w:asciiTheme="minorHAnsi" w:hAnsiTheme="minorHAnsi" w:cstheme="minorHAnsi"/>
          <w:sz w:val="22"/>
          <w:szCs w:val="22"/>
        </w:rPr>
        <w:t>мора</w:t>
      </w:r>
    </w:p>
    <w:p w:rsidR="00E4637F" w:rsidRPr="00862A2A" w:rsidRDefault="00B621BC" w:rsidP="00862A2A">
      <w:pPr>
        <w:pStyle w:val="10"/>
        <w:shd w:val="clear" w:color="auto" w:fill="auto"/>
        <w:spacing w:after="0" w:line="240" w:lineRule="auto"/>
        <w:ind w:firstLine="284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4" w:name="bookmark4"/>
      <w:r w:rsidRPr="00862A2A">
        <w:rPr>
          <w:rStyle w:val="11pt0"/>
          <w:rFonts w:asciiTheme="minorHAnsi" w:hAnsiTheme="minorHAnsi" w:cstheme="minorHAnsi"/>
          <w:b/>
          <w:sz w:val="22"/>
          <w:szCs w:val="22"/>
        </w:rPr>
        <w:t>II</w:t>
      </w:r>
      <w:r w:rsidR="00975A83" w:rsidRPr="00862A2A">
        <w:rPr>
          <w:rStyle w:val="11pt0"/>
          <w:rFonts w:asciiTheme="minorHAnsi" w:hAnsiTheme="minorHAnsi" w:cstheme="minorHAnsi"/>
          <w:b/>
          <w:sz w:val="22"/>
          <w:szCs w:val="22"/>
          <w:lang w:val="en-US"/>
        </w:rPr>
        <w:t>I</w:t>
      </w:r>
      <w:r w:rsidRPr="00862A2A">
        <w:rPr>
          <w:rFonts w:asciiTheme="minorHAnsi" w:hAnsiTheme="minorHAnsi" w:cstheme="minorHAnsi"/>
          <w:b/>
          <w:sz w:val="22"/>
          <w:szCs w:val="22"/>
        </w:rPr>
        <w:t xml:space="preserve"> МЕТОДИКА НА ОБУЧЕНИЕТО</w:t>
      </w:r>
      <w:bookmarkEnd w:id="4"/>
    </w:p>
    <w:p w:rsidR="00E4637F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Предмет и задачи на методиката на обучение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  <w:lang w:val="en-US"/>
        </w:rPr>
        <w:t>.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Връзка на метод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иката на обучение с други дисциплин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и и мястото и в системата на педагогическите науки</w:t>
      </w:r>
    </w:p>
    <w:p w:rsidR="00E4637F" w:rsidRPr="00862A2A" w:rsidRDefault="00975A83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45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Същ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нос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т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цели и задачи на обуче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нието по специалните дисциплини. 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Специфични особености в обучението по общообразователните и специални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т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е дисциплини Методически възможности на междупредметните връзки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975A83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Организационни системи и организационни форми на обучение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-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проблеми противоречия и перспективи </w:t>
      </w:r>
    </w:p>
    <w:p w:rsidR="00975A83" w:rsidRPr="00862A2A" w:rsidRDefault="00975A83" w:rsidP="00862A2A">
      <w:pPr>
        <w:pStyle w:val="a0"/>
        <w:numPr>
          <w:ilvl w:val="0"/>
          <w:numId w:val="10"/>
        </w:numPr>
        <w:shd w:val="clear" w:color="auto" w:fill="auto"/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У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рокът основна форма на обучение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Цели планиране и общи изисквания към урока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. Класификация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на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уроците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975A83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Предварителна и непосредствена подготовка на учителя за урока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975A83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Логическа и 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дидактическа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структура на урока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. Дидактическа стру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ктура на различните видове уро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ци.</w:t>
      </w:r>
    </w:p>
    <w:p w:rsidR="00975A83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Проблеми и проблемни ситуации е обучението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Организация на проблемното обучение по с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п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еци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алните дисциплини</w:t>
      </w:r>
    </w:p>
    <w:p w:rsidR="00975A83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Програмирано обучение и особеностите му при обучение 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на различите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специалности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Структура 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на 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обучаваща програма Алгоритмични предписания и 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съставянето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им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</w:p>
    <w:p w:rsidR="00975A83" w:rsidRPr="00862A2A" w:rsidRDefault="00975A83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Приложение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на 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дидактическите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тестови при обучението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-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стр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>у</w:t>
      </w:r>
      <w:r w:rsidR="00B621BC" w:rsidRPr="00862A2A">
        <w:rPr>
          <w:rFonts w:asciiTheme="minorHAnsi" w:hAnsiTheme="minorHAnsi" w:cstheme="minorHAnsi"/>
          <w:spacing w:val="-4"/>
          <w:sz w:val="22"/>
          <w:szCs w:val="22"/>
        </w:rPr>
        <w:t>ктура характеристика и методика на съставяне</w:t>
      </w:r>
    </w:p>
    <w:p w:rsidR="00975A83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Методика на 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използване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на нагледни пособия и учебно-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технически средства за обучение в урок.</w:t>
      </w:r>
    </w:p>
    <w:p w:rsidR="00862A2A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>Формиране на професионално значими умения и навици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Изисквания към учебните кабинети, лаборатории и работилници</w:t>
      </w:r>
      <w:r w:rsidR="00975A83"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Курсовите работи </w:t>
      </w:r>
      <w:r w:rsidR="00862A2A" w:rsidRPr="00862A2A">
        <w:rPr>
          <w:rFonts w:asciiTheme="minorHAnsi" w:hAnsiTheme="minorHAnsi" w:cstheme="minorHAnsi"/>
          <w:spacing w:val="-4"/>
          <w:sz w:val="22"/>
          <w:szCs w:val="22"/>
        </w:rPr>
        <w:t>курсовите</w:t>
      </w: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 и дипломните проекти в обучението</w:t>
      </w:r>
      <w:r w:rsidR="00862A2A" w:rsidRPr="00862A2A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E4637F" w:rsidRPr="00862A2A" w:rsidRDefault="00B621BC" w:rsidP="00862A2A">
      <w:pPr>
        <w:pStyle w:val="a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ind w:left="0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62A2A">
        <w:rPr>
          <w:rFonts w:asciiTheme="minorHAnsi" w:hAnsiTheme="minorHAnsi" w:cstheme="minorHAnsi"/>
          <w:spacing w:val="-4"/>
          <w:sz w:val="22"/>
          <w:szCs w:val="22"/>
        </w:rPr>
        <w:t xml:space="preserve">Организация и методика на подготовка и провеждане на извънкласните и извънучилищните организационни форми на обучение-кръжоци. школи вечери на специалността средношколски конференции, състезания екскурзии </w:t>
      </w:r>
      <w:r w:rsidR="00862A2A" w:rsidRPr="00862A2A">
        <w:rPr>
          <w:rFonts w:asciiTheme="minorHAnsi" w:hAnsiTheme="minorHAnsi" w:cstheme="minorHAnsi"/>
          <w:spacing w:val="-4"/>
          <w:sz w:val="22"/>
          <w:szCs w:val="22"/>
        </w:rPr>
        <w:t>олимпиади.</w:t>
      </w:r>
    </w:p>
    <w:p w:rsidR="00E4637F" w:rsidRPr="00862A2A" w:rsidRDefault="00B621BC" w:rsidP="00862A2A">
      <w:pPr>
        <w:pStyle w:val="a0"/>
        <w:shd w:val="clear" w:color="auto" w:fill="auto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862A2A">
        <w:rPr>
          <w:rStyle w:val="2pt"/>
          <w:rFonts w:asciiTheme="minorHAnsi" w:hAnsiTheme="minorHAnsi" w:cstheme="minorHAnsi"/>
          <w:b/>
          <w:sz w:val="22"/>
          <w:szCs w:val="22"/>
        </w:rPr>
        <w:t>Литература</w:t>
      </w:r>
    </w:p>
    <w:p w:rsidR="0093138D" w:rsidRPr="0093138D" w:rsidRDefault="0093138D" w:rsidP="00862A2A">
      <w:pPr>
        <w:pStyle w:val="a0"/>
        <w:shd w:val="clear" w:color="auto" w:fill="auto"/>
        <w:tabs>
          <w:tab w:val="left" w:pos="345"/>
        </w:tabs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П. Петров, М. Пенев, „Първи стъпки в методика на обучението“ УИ „В. Априлов“,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ISBN978-954-683-511-6, </w:t>
      </w:r>
      <w:r>
        <w:rPr>
          <w:rFonts w:asciiTheme="minorHAnsi" w:hAnsiTheme="minorHAnsi" w:cstheme="minorHAnsi"/>
          <w:sz w:val="18"/>
          <w:szCs w:val="18"/>
        </w:rPr>
        <w:t>Габрово, 2014.</w:t>
      </w:r>
      <w:bookmarkStart w:id="5" w:name="_GoBack"/>
      <w:bookmarkEnd w:id="5"/>
    </w:p>
    <w:p w:rsidR="00E4637F" w:rsidRPr="00862A2A" w:rsidRDefault="00862A2A" w:rsidP="00862A2A">
      <w:pPr>
        <w:pStyle w:val="a0"/>
        <w:shd w:val="clear" w:color="auto" w:fill="auto"/>
        <w:tabs>
          <w:tab w:val="left" w:pos="345"/>
        </w:tabs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Андреев</w:t>
      </w:r>
      <w:r w:rsidR="00B621BC" w:rsidRPr="00862A2A">
        <w:rPr>
          <w:rFonts w:asciiTheme="minorHAnsi" w:hAnsiTheme="minorHAnsi" w:cstheme="minorHAnsi"/>
          <w:sz w:val="18"/>
          <w:szCs w:val="18"/>
        </w:rPr>
        <w:t xml:space="preserve"> М Дидактика Нар просвета С 1987</w:t>
      </w:r>
    </w:p>
    <w:p w:rsidR="00862A2A" w:rsidRPr="00862A2A" w:rsidRDefault="00B621BC" w:rsidP="00862A2A">
      <w:pPr>
        <w:pStyle w:val="a0"/>
        <w:shd w:val="clear" w:color="auto" w:fill="auto"/>
        <w:tabs>
          <w:tab w:val="left" w:pos="364"/>
        </w:tabs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Петров П Дидактика Унив</w:t>
      </w:r>
      <w:r w:rsidR="00862A2A" w:rsidRPr="00862A2A">
        <w:rPr>
          <w:rFonts w:asciiTheme="minorHAnsi" w:hAnsiTheme="minorHAnsi" w:cstheme="minorHAnsi"/>
          <w:sz w:val="18"/>
          <w:szCs w:val="18"/>
        </w:rPr>
        <w:t>.</w:t>
      </w:r>
      <w:r w:rsidRPr="00862A2A">
        <w:rPr>
          <w:rFonts w:asciiTheme="minorHAnsi" w:hAnsiTheme="minorHAnsi" w:cstheme="minorHAnsi"/>
          <w:sz w:val="18"/>
          <w:szCs w:val="18"/>
        </w:rPr>
        <w:t xml:space="preserve"> издание Се Кл Охридски С 1994 </w:t>
      </w:r>
    </w:p>
    <w:p w:rsidR="00E4637F" w:rsidRPr="00862A2A" w:rsidRDefault="00B621BC" w:rsidP="00862A2A">
      <w:pPr>
        <w:pStyle w:val="a0"/>
        <w:shd w:val="clear" w:color="auto" w:fill="auto"/>
        <w:tabs>
          <w:tab w:val="left" w:pos="364"/>
        </w:tabs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Василев Д Теория на възпитание</w:t>
      </w:r>
      <w:r w:rsidR="00862A2A" w:rsidRPr="00862A2A">
        <w:rPr>
          <w:rStyle w:val="Candara75pt"/>
          <w:rFonts w:asciiTheme="minorHAnsi" w:hAnsiTheme="minorHAnsi" w:cstheme="minorHAnsi"/>
          <w:sz w:val="18"/>
          <w:szCs w:val="18"/>
        </w:rPr>
        <w:t>то</w:t>
      </w:r>
      <w:r w:rsidR="00862A2A" w:rsidRPr="00862A2A">
        <w:rPr>
          <w:rFonts w:asciiTheme="minorHAnsi" w:hAnsiTheme="minorHAnsi" w:cstheme="minorHAnsi"/>
          <w:sz w:val="18"/>
          <w:szCs w:val="18"/>
        </w:rPr>
        <w:t xml:space="preserve"> Пловдив 1</w:t>
      </w:r>
      <w:r w:rsidRPr="00862A2A">
        <w:rPr>
          <w:rFonts w:asciiTheme="minorHAnsi" w:hAnsiTheme="minorHAnsi" w:cstheme="minorHAnsi"/>
          <w:sz w:val="18"/>
          <w:szCs w:val="18"/>
        </w:rPr>
        <w:t>994</w:t>
      </w:r>
    </w:p>
    <w:p w:rsidR="00E4637F" w:rsidRPr="00862A2A" w:rsidRDefault="00B621BC" w:rsidP="00862A2A">
      <w:pPr>
        <w:pStyle w:val="a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Александров П Интелект и обучение С 1990</w:t>
      </w:r>
    </w:p>
    <w:p w:rsidR="00E4637F" w:rsidRPr="00862A2A" w:rsidRDefault="00B621BC" w:rsidP="00862A2A">
      <w:pPr>
        <w:pStyle w:val="a0"/>
        <w:shd w:val="clear" w:color="auto" w:fill="auto"/>
        <w:tabs>
          <w:tab w:val="left" w:pos="383"/>
        </w:tabs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Десев Любен-Педагогическа психология С "Софийски университет"-1995</w:t>
      </w:r>
    </w:p>
    <w:p w:rsidR="00E4637F" w:rsidRPr="00862A2A" w:rsidRDefault="00B621BC" w:rsidP="00862A2A">
      <w:pPr>
        <w:pStyle w:val="a0"/>
        <w:shd w:val="clear" w:color="auto" w:fill="auto"/>
        <w:tabs>
          <w:tab w:val="left" w:pos="359"/>
        </w:tabs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 xml:space="preserve">Стойков Илия - Педагогическа психология - </w:t>
      </w:r>
      <w:r w:rsidR="00862A2A" w:rsidRPr="00862A2A">
        <w:rPr>
          <w:rFonts w:asciiTheme="minorHAnsi" w:hAnsiTheme="minorHAnsi" w:cstheme="minorHAnsi"/>
          <w:sz w:val="18"/>
          <w:szCs w:val="18"/>
        </w:rPr>
        <w:t>Великотърновски</w:t>
      </w:r>
      <w:r w:rsidRPr="00862A2A">
        <w:rPr>
          <w:rFonts w:asciiTheme="minorHAnsi" w:hAnsiTheme="minorHAnsi" w:cstheme="minorHAnsi"/>
          <w:sz w:val="18"/>
          <w:szCs w:val="18"/>
        </w:rPr>
        <w:t xml:space="preserve"> университет-2000 г</w:t>
      </w:r>
    </w:p>
    <w:p w:rsidR="00862A2A" w:rsidRPr="00862A2A" w:rsidRDefault="00862A2A" w:rsidP="00862A2A">
      <w:pPr>
        <w:pStyle w:val="a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Б</w:t>
      </w:r>
      <w:r w:rsidR="00B621BC" w:rsidRPr="00862A2A">
        <w:rPr>
          <w:rFonts w:asciiTheme="minorHAnsi" w:hAnsiTheme="minorHAnsi" w:cstheme="minorHAnsi"/>
          <w:sz w:val="18"/>
          <w:szCs w:val="18"/>
        </w:rPr>
        <w:t>ижков Методология и методи на</w:t>
      </w:r>
      <w:r w:rsidRPr="00862A2A">
        <w:rPr>
          <w:rFonts w:asciiTheme="minorHAnsi" w:hAnsiTheme="minorHAnsi" w:cstheme="minorHAnsi"/>
          <w:sz w:val="18"/>
          <w:szCs w:val="18"/>
        </w:rPr>
        <w:t xml:space="preserve"> педагогическите изследвания Нар.</w:t>
      </w:r>
      <w:r w:rsidR="00B621BC" w:rsidRPr="00862A2A">
        <w:rPr>
          <w:rFonts w:asciiTheme="minorHAnsi" w:hAnsiTheme="minorHAnsi" w:cstheme="minorHAnsi"/>
          <w:sz w:val="18"/>
          <w:szCs w:val="18"/>
        </w:rPr>
        <w:t xml:space="preserve"> Просвета. С, 1995 </w:t>
      </w:r>
    </w:p>
    <w:p w:rsidR="00862A2A" w:rsidRPr="00862A2A" w:rsidRDefault="00B621BC" w:rsidP="00862A2A">
      <w:pPr>
        <w:pStyle w:val="a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 xml:space="preserve">Джиджева В Обща методика на обучението по техническите дисциплини Техника С 1995 </w:t>
      </w:r>
    </w:p>
    <w:p w:rsidR="00E4637F" w:rsidRPr="00862A2A" w:rsidRDefault="00862A2A" w:rsidP="00862A2A">
      <w:pPr>
        <w:pStyle w:val="a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862A2A">
        <w:rPr>
          <w:rFonts w:asciiTheme="minorHAnsi" w:hAnsiTheme="minorHAnsi" w:cstheme="minorHAnsi"/>
          <w:sz w:val="18"/>
          <w:szCs w:val="18"/>
        </w:rPr>
        <w:t>Мих</w:t>
      </w:r>
      <w:r w:rsidR="00B621BC" w:rsidRPr="00862A2A">
        <w:rPr>
          <w:rFonts w:asciiTheme="minorHAnsi" w:hAnsiTheme="minorHAnsi" w:cstheme="minorHAnsi"/>
          <w:sz w:val="18"/>
          <w:szCs w:val="18"/>
        </w:rPr>
        <w:t>а</w:t>
      </w:r>
      <w:r w:rsidRPr="00862A2A">
        <w:rPr>
          <w:rFonts w:asciiTheme="minorHAnsi" w:hAnsiTheme="minorHAnsi" w:cstheme="minorHAnsi"/>
          <w:sz w:val="18"/>
          <w:szCs w:val="18"/>
        </w:rPr>
        <w:t>й</w:t>
      </w:r>
      <w:r w:rsidR="00B621BC" w:rsidRPr="00862A2A">
        <w:rPr>
          <w:rFonts w:asciiTheme="minorHAnsi" w:hAnsiTheme="minorHAnsi" w:cstheme="minorHAnsi"/>
          <w:sz w:val="18"/>
          <w:szCs w:val="18"/>
        </w:rPr>
        <w:t>ло</w:t>
      </w:r>
      <w:r w:rsidRPr="00862A2A">
        <w:rPr>
          <w:rFonts w:asciiTheme="minorHAnsi" w:hAnsiTheme="minorHAnsi" w:cstheme="minorHAnsi"/>
          <w:sz w:val="18"/>
          <w:szCs w:val="18"/>
        </w:rPr>
        <w:t>в</w:t>
      </w:r>
      <w:r w:rsidR="00B621BC" w:rsidRPr="00862A2A">
        <w:rPr>
          <w:rFonts w:asciiTheme="minorHAnsi" w:hAnsiTheme="minorHAnsi" w:cstheme="minorHAnsi"/>
          <w:sz w:val="18"/>
          <w:szCs w:val="18"/>
        </w:rPr>
        <w:t>а Л Методика на обу</w:t>
      </w:r>
      <w:r w:rsidRPr="00862A2A">
        <w:rPr>
          <w:rFonts w:asciiTheme="minorHAnsi" w:hAnsiTheme="minorHAnsi" w:cstheme="minorHAnsi"/>
          <w:sz w:val="18"/>
          <w:szCs w:val="18"/>
        </w:rPr>
        <w:t>чението по финанси пари, банки б</w:t>
      </w:r>
      <w:r w:rsidR="00B621BC" w:rsidRPr="00862A2A">
        <w:rPr>
          <w:rFonts w:asciiTheme="minorHAnsi" w:hAnsiTheme="minorHAnsi" w:cstheme="minorHAnsi"/>
          <w:sz w:val="18"/>
          <w:szCs w:val="18"/>
        </w:rPr>
        <w:t>орси изд</w:t>
      </w:r>
      <w:r w:rsidRPr="00862A2A">
        <w:rPr>
          <w:rFonts w:asciiTheme="minorHAnsi" w:hAnsiTheme="minorHAnsi" w:cstheme="minorHAnsi"/>
          <w:sz w:val="18"/>
          <w:szCs w:val="18"/>
        </w:rPr>
        <w:t>.</w:t>
      </w:r>
      <w:r w:rsidR="00B621BC" w:rsidRPr="00862A2A">
        <w:rPr>
          <w:rFonts w:asciiTheme="minorHAnsi" w:hAnsiTheme="minorHAnsi" w:cstheme="minorHAnsi"/>
          <w:sz w:val="18"/>
          <w:szCs w:val="18"/>
        </w:rPr>
        <w:t xml:space="preserve"> Лорен С 1999</w:t>
      </w:r>
    </w:p>
    <w:sectPr w:rsidR="00E4637F" w:rsidRPr="00862A2A" w:rsidSect="00862A2A">
      <w:type w:val="continuous"/>
      <w:pgSz w:w="11906" w:h="16838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B7" w:rsidRDefault="009B05B7">
      <w:r>
        <w:separator/>
      </w:r>
    </w:p>
  </w:endnote>
  <w:endnote w:type="continuationSeparator" w:id="0">
    <w:p w:rsidR="009B05B7" w:rsidRDefault="009B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B7" w:rsidRDefault="009B05B7"/>
  </w:footnote>
  <w:footnote w:type="continuationSeparator" w:id="0">
    <w:p w:rsidR="009B05B7" w:rsidRDefault="009B05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3D91"/>
    <w:multiLevelType w:val="hybridMultilevel"/>
    <w:tmpl w:val="4006786A"/>
    <w:lvl w:ilvl="0" w:tplc="31A277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3C03"/>
    <w:multiLevelType w:val="multilevel"/>
    <w:tmpl w:val="0F2C7254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029CF"/>
    <w:multiLevelType w:val="multilevel"/>
    <w:tmpl w:val="33802E24"/>
    <w:lvl w:ilvl="0">
      <w:start w:val="2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F0957"/>
    <w:multiLevelType w:val="multilevel"/>
    <w:tmpl w:val="0A44307A"/>
    <w:lvl w:ilvl="0">
      <w:start w:val="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108A7"/>
    <w:multiLevelType w:val="multilevel"/>
    <w:tmpl w:val="257C5A08"/>
    <w:lvl w:ilvl="0">
      <w:start w:val="11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A2030"/>
    <w:multiLevelType w:val="hybridMultilevel"/>
    <w:tmpl w:val="EDC2DCDA"/>
    <w:lvl w:ilvl="0" w:tplc="31A277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16961"/>
    <w:multiLevelType w:val="multilevel"/>
    <w:tmpl w:val="FAB0DFF6"/>
    <w:lvl w:ilvl="0">
      <w:start w:val="8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74E08"/>
    <w:multiLevelType w:val="multilevel"/>
    <w:tmpl w:val="95DC8E42"/>
    <w:lvl w:ilvl="0">
      <w:start w:val="8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95A0E"/>
    <w:multiLevelType w:val="multilevel"/>
    <w:tmpl w:val="2B388A7A"/>
    <w:lvl w:ilvl="0">
      <w:start w:val="1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855006"/>
    <w:multiLevelType w:val="multilevel"/>
    <w:tmpl w:val="570CC394"/>
    <w:lvl w:ilvl="0">
      <w:start w:val="3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A2E61"/>
    <w:multiLevelType w:val="multilevel"/>
    <w:tmpl w:val="F2CE7302"/>
    <w:lvl w:ilvl="0">
      <w:start w:val="1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937B9B"/>
    <w:multiLevelType w:val="hybridMultilevel"/>
    <w:tmpl w:val="8EA00000"/>
    <w:lvl w:ilvl="0" w:tplc="31A27790">
      <w:start w:val="1"/>
      <w:numFmt w:val="decimal"/>
      <w:lvlText w:val="%1"/>
      <w:lvlJc w:val="center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7F"/>
    <w:rsid w:val="00477845"/>
    <w:rsid w:val="00862A2A"/>
    <w:rsid w:val="0093138D"/>
    <w:rsid w:val="00975A83"/>
    <w:rsid w:val="009B05B7"/>
    <w:rsid w:val="00B621BC"/>
    <w:rsid w:val="00E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922D2-9D65-4338-B0D6-4D28C12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Заглавие #1 + Малки букви;Разредка 1 pt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bg-BG"/>
    </w:rPr>
  </w:style>
  <w:style w:type="character" w:customStyle="1" w:styleId="11">
    <w:name w:val="Заглавие #1 + Малки букви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11pt0">
    <w:name w:val="Заглавие #1 + Разредка 1 pt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bg-BG"/>
    </w:rPr>
  </w:style>
  <w:style w:type="character" w:customStyle="1" w:styleId="2">
    <w:name w:val="Основен текст (2)_"/>
    <w:basedOn w:val="DefaultParagraphFont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ен текст (3)_"/>
    <w:basedOn w:val="DefaultParagraphFont"/>
    <w:link w:val="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">
    <w:name w:val="Основен текст_"/>
    <w:basedOn w:val="DefaultParagraphFont"/>
    <w:link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5pt">
    <w:name w:val="Основен текст + 5;5 pt"/>
    <w:basedOn w:val="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bg-BG"/>
    </w:rPr>
  </w:style>
  <w:style w:type="character" w:customStyle="1" w:styleId="a1">
    <w:name w:val="Основен текст"/>
    <w:basedOn w:val="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bg-BG"/>
    </w:rPr>
  </w:style>
  <w:style w:type="character" w:customStyle="1" w:styleId="Candara75pt">
    <w:name w:val="Основен текст + Candara;7;5 pt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CourierNew8pt1pt">
    <w:name w:val="Основен текст + Courier New;8 pt;Курсив;Разредка 1 pt"/>
    <w:basedOn w:val="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bg-BG"/>
    </w:rPr>
  </w:style>
  <w:style w:type="character" w:customStyle="1" w:styleId="2pt">
    <w:name w:val="Основен текст + Разредка 2 pt"/>
    <w:basedOn w:val="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bg-BG"/>
    </w:rPr>
  </w:style>
  <w:style w:type="character" w:customStyle="1" w:styleId="CourierNew8pt1pt0">
    <w:name w:val="Основен текст + Courier New;8 pt;Курсив;Малки букви;Разредка 1 pt"/>
    <w:basedOn w:val="a"/>
    <w:rPr>
      <w:rFonts w:ascii="Courier New" w:eastAsia="Courier New" w:hAnsi="Courier New" w:cs="Courier New"/>
      <w:b w:val="0"/>
      <w:bCs w:val="0"/>
      <w:i/>
      <w:iCs/>
      <w:smallCaps/>
      <w:strike w:val="0"/>
      <w:color w:val="000000"/>
      <w:spacing w:val="20"/>
      <w:w w:val="100"/>
      <w:position w:val="0"/>
      <w:sz w:val="16"/>
      <w:szCs w:val="16"/>
      <w:u w:val="none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360" w:line="192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180" w:line="192" w:lineRule="exact"/>
      <w:jc w:val="center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80" w:line="202" w:lineRule="exact"/>
    </w:pPr>
    <w:rPr>
      <w:b/>
      <w:bCs/>
      <w:sz w:val="18"/>
      <w:szCs w:val="18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line="202" w:lineRule="exact"/>
      <w:ind w:hanging="2020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MP</cp:lastModifiedBy>
  <cp:revision>2</cp:revision>
  <cp:lastPrinted>2015-04-17T06:51:00Z</cp:lastPrinted>
  <dcterms:created xsi:type="dcterms:W3CDTF">2013-07-24T13:49:00Z</dcterms:created>
  <dcterms:modified xsi:type="dcterms:W3CDTF">2015-04-17T07:48:00Z</dcterms:modified>
</cp:coreProperties>
</file>